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525C" w14:textId="77777777" w:rsidR="004129C8" w:rsidRDefault="004129C8" w:rsidP="004129C8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6850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【在线交流-选拔通知】</w:t>
      </w:r>
      <w:r w:rsidR="00772C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美国哥伦比亚</w:t>
      </w:r>
      <w:r w:rsidR="00B841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大学</w:t>
      </w:r>
      <w:r w:rsidRPr="00772C04">
        <w:rPr>
          <w:rFonts w:ascii="宋体" w:eastAsia="宋体" w:hAnsi="宋体" w:cs="宋体"/>
          <w:b/>
          <w:bCs/>
          <w:kern w:val="0"/>
          <w:sz w:val="28"/>
          <w:szCs w:val="28"/>
        </w:rPr>
        <w:t>导师计划</w:t>
      </w:r>
    </w:p>
    <w:p w14:paraId="5D0C80BE" w14:textId="77777777" w:rsidR="00B137E9" w:rsidRPr="00B8419D" w:rsidRDefault="00B137E9" w:rsidP="00002706">
      <w:pPr>
        <w:jc w:val="center"/>
        <w:rPr>
          <w:rFonts w:asciiTheme="majorEastAsia" w:eastAsiaTheme="majorEastAsia" w:hAnsiTheme="majorEastAsia"/>
          <w:bCs/>
          <w:color w:val="FF0000"/>
        </w:rPr>
      </w:pPr>
    </w:p>
    <w:p w14:paraId="43B3D363" w14:textId="77777777" w:rsidR="00B8419D" w:rsidRPr="00A149F4" w:rsidRDefault="002F0C2D" w:rsidP="001C4907">
      <w:pPr>
        <w:jc w:val="left"/>
        <w:rPr>
          <w:b/>
          <w:bCs/>
          <w:sz w:val="24"/>
          <w:szCs w:val="24"/>
        </w:rPr>
      </w:pPr>
      <w:r w:rsidRPr="001C4907">
        <w:rPr>
          <w:rFonts w:ascii="宋体" w:eastAsia="宋体" w:hAnsi="宋体" w:cs="宋体" w:hint="eastAsia"/>
          <w:bCs/>
          <w:kern w:val="0"/>
          <w:sz w:val="24"/>
          <w:szCs w:val="24"/>
        </w:rPr>
        <w:t>哥伦比亚大学</w:t>
      </w:r>
      <w:r w:rsidR="007C5926" w:rsidRPr="001C4907">
        <w:rPr>
          <w:rFonts w:ascii="宋体" w:eastAsia="宋体" w:hAnsi="宋体" w:cs="宋体"/>
          <w:bCs/>
          <w:kern w:val="0"/>
          <w:sz w:val="24"/>
          <w:szCs w:val="24"/>
        </w:rPr>
        <w:t>导师计划</w:t>
      </w:r>
      <w:r w:rsidR="00963E6C" w:rsidRPr="001C4907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A149F4">
        <w:rPr>
          <w:b/>
          <w:bCs/>
          <w:sz w:val="24"/>
          <w:szCs w:val="24"/>
        </w:rPr>
        <w:t>正式转为线上模式。</w:t>
      </w:r>
    </w:p>
    <w:p w14:paraId="64C1590D" w14:textId="77777777" w:rsidR="00B8419D" w:rsidRPr="00A149F4" w:rsidRDefault="00B8419D" w:rsidP="001C4907">
      <w:pPr>
        <w:jc w:val="left"/>
        <w:rPr>
          <w:b/>
          <w:bCs/>
          <w:sz w:val="24"/>
          <w:szCs w:val="24"/>
        </w:rPr>
      </w:pPr>
    </w:p>
    <w:p w14:paraId="68822AA0" w14:textId="77777777" w:rsidR="00B8419D" w:rsidRPr="00A149F4" w:rsidRDefault="00C37446" w:rsidP="001C4907">
      <w:pPr>
        <w:jc w:val="left"/>
        <w:rPr>
          <w:b/>
          <w:bCs/>
          <w:sz w:val="24"/>
          <w:szCs w:val="24"/>
        </w:rPr>
      </w:pP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2020</w:t>
      </w:r>
      <w:r w:rsidR="005848B9" w:rsidRPr="00A149F4">
        <w:rPr>
          <w:rFonts w:asciiTheme="majorEastAsia" w:eastAsiaTheme="majorEastAsia" w:hAnsiTheme="majorEastAsia" w:hint="eastAsia"/>
          <w:bCs/>
          <w:sz w:val="24"/>
          <w:szCs w:val="24"/>
        </w:rPr>
        <w:t>年由于疫情的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形势，将首次为有志于申请中外名校的同学们开设在线</w:t>
      </w:r>
      <w:r w:rsidRPr="00A149F4">
        <w:rPr>
          <w:rFonts w:hint="eastAsia"/>
          <w:b/>
          <w:sz w:val="24"/>
          <w:szCs w:val="24"/>
        </w:rPr>
        <w:t>名校</w:t>
      </w:r>
      <w:r w:rsidR="00D1756E" w:rsidRPr="00A149F4">
        <w:rPr>
          <w:rFonts w:hint="eastAsia"/>
          <w:b/>
          <w:sz w:val="24"/>
          <w:szCs w:val="24"/>
        </w:rPr>
        <w:t>导师</w:t>
      </w:r>
      <w:r w:rsidRPr="00A149F4">
        <w:rPr>
          <w:rFonts w:hint="eastAsia"/>
          <w:b/>
          <w:sz w:val="24"/>
          <w:szCs w:val="24"/>
        </w:rPr>
        <w:t>计划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  <w:r w:rsidR="00963E6C" w:rsidRPr="00A149F4">
        <w:rPr>
          <w:rFonts w:asciiTheme="majorEastAsia" w:eastAsiaTheme="majorEastAsia" w:hAnsiTheme="majorEastAsia" w:hint="eastAsia"/>
          <w:bCs/>
          <w:sz w:val="24"/>
          <w:szCs w:val="24"/>
        </w:rPr>
        <w:t>完成课程要求的学员都将</w:t>
      </w:r>
      <w:r w:rsidR="00963E6C" w:rsidRPr="00A149F4">
        <w:rPr>
          <w:rFonts w:hint="eastAsia"/>
          <w:b/>
          <w:bCs/>
          <w:sz w:val="24"/>
          <w:szCs w:val="24"/>
        </w:rPr>
        <w:t>获得教授评价和一封定制推荐信。</w:t>
      </w:r>
    </w:p>
    <w:p w14:paraId="64AA3356" w14:textId="77777777" w:rsidR="00B8419D" w:rsidRPr="001C4907" w:rsidRDefault="00B8419D" w:rsidP="001C4907">
      <w:pPr>
        <w:jc w:val="left"/>
        <w:rPr>
          <w:b/>
          <w:bCs/>
          <w:color w:val="FF0000"/>
          <w:sz w:val="24"/>
          <w:szCs w:val="24"/>
        </w:rPr>
      </w:pPr>
    </w:p>
    <w:p w14:paraId="708043B4" w14:textId="77777777" w:rsidR="00561479" w:rsidRPr="001C4907" w:rsidRDefault="00C37446" w:rsidP="001C4907">
      <w:pPr>
        <w:jc w:val="left"/>
        <w:rPr>
          <w:rFonts w:ascii="Arial" w:hAnsi="Arial" w:cs="Arial"/>
          <w:color w:val="FF0000"/>
          <w:sz w:val="24"/>
          <w:szCs w:val="24"/>
        </w:rPr>
      </w:pPr>
      <w:r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与往年</w:t>
      </w:r>
      <w:r w:rsidR="00963E6C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寒暑假</w:t>
      </w:r>
      <w:r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线下课程不同地是，</w:t>
      </w:r>
      <w:r w:rsidR="003929FE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教学将远程进行；课程</w:t>
      </w:r>
      <w:r w:rsidR="00DE0F18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设计不再是跨专业架构而是单一专业主题，</w:t>
      </w:r>
      <w:r w:rsidR="00561479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同学们选择一个主题</w:t>
      </w:r>
      <w:r w:rsidR="00DE0F18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进行</w:t>
      </w:r>
      <w:r w:rsidR="003929FE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学习；</w:t>
      </w:r>
      <w:r w:rsidR="00561479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每个主题</w:t>
      </w:r>
      <w:r w:rsid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的教授通过四周的课堂教学和课后研究任务对学员有更深入的了解。考虑到时差和国内学生上课时间，哥大教授在线教学将安排在</w:t>
      </w:r>
      <w:r w:rsidR="003929FE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周</w:t>
      </w:r>
      <w:r w:rsid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末</w:t>
      </w:r>
      <w:r w:rsidR="003929FE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，课后分组进行研究</w:t>
      </w:r>
      <w:r w:rsidR="0078787E"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。除了课前作业以外，学员最后需要将小组研究进行演示。</w:t>
      </w:r>
      <w:r w:rsidRPr="001C49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从而保证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出色完成课程要求的学员都将获得教授评价和一封定制推荐信</w:t>
      </w:r>
      <w:r w:rsidR="003929FE" w:rsidRPr="00A149F4">
        <w:rPr>
          <w:rFonts w:asciiTheme="majorEastAsia" w:eastAsiaTheme="majorEastAsia" w:hAnsiTheme="majorEastAsia" w:hint="eastAsia"/>
          <w:bCs/>
          <w:sz w:val="24"/>
          <w:szCs w:val="24"/>
        </w:rPr>
        <w:t>；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而且班级规模</w:t>
      </w:r>
      <w:r w:rsidR="000F7ED8" w:rsidRPr="00A149F4">
        <w:rPr>
          <w:rFonts w:asciiTheme="majorEastAsia" w:eastAsiaTheme="majorEastAsia" w:hAnsiTheme="majorEastAsia" w:hint="eastAsia"/>
          <w:bCs/>
          <w:sz w:val="24"/>
          <w:szCs w:val="24"/>
        </w:rPr>
        <w:t>小班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课程，</w:t>
      </w:r>
      <w:r w:rsidRPr="00A149F4">
        <w:rPr>
          <w:rFonts w:hint="eastAsia"/>
          <w:sz w:val="24"/>
          <w:szCs w:val="24"/>
        </w:rPr>
        <w:t>每个主题班级人数为</w:t>
      </w:r>
      <w:r w:rsidRPr="00A149F4">
        <w:rPr>
          <w:rFonts w:hint="eastAsia"/>
          <w:sz w:val="24"/>
          <w:szCs w:val="24"/>
        </w:rPr>
        <w:t>6</w:t>
      </w:r>
      <w:r w:rsidRPr="00A149F4">
        <w:rPr>
          <w:rFonts w:hint="eastAsia"/>
          <w:sz w:val="24"/>
          <w:szCs w:val="24"/>
        </w:rPr>
        <w:t>人</w:t>
      </w:r>
      <w:r w:rsidR="00B8419D" w:rsidRPr="00A149F4">
        <w:rPr>
          <w:rFonts w:hint="eastAsia"/>
          <w:sz w:val="24"/>
          <w:szCs w:val="24"/>
        </w:rPr>
        <w:t>以上</w:t>
      </w:r>
      <w:r w:rsidRPr="00A149F4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03B24BF4" w14:textId="77777777" w:rsidR="00D570A8" w:rsidRPr="001C4907" w:rsidRDefault="00D570A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ajorEastAsia" w:eastAsiaTheme="majorEastAsia" w:hAnsiTheme="majorEastAsia"/>
          <w:bCs/>
          <w:color w:val="000000"/>
        </w:rPr>
      </w:pPr>
    </w:p>
    <w:p w14:paraId="6A1870FB" w14:textId="77777777" w:rsidR="00D570A8" w:rsidRPr="001C4907" w:rsidRDefault="00D570A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000000"/>
        </w:rPr>
      </w:pPr>
      <w:r w:rsidRPr="001C4907">
        <w:rPr>
          <w:rFonts w:asciiTheme="minorEastAsia" w:eastAsiaTheme="minorEastAsia" w:hAnsiTheme="minorEastAsia"/>
          <w:b/>
          <w:bCs/>
          <w:color w:val="000000"/>
        </w:rPr>
        <w:t>申请条件</w:t>
      </w:r>
      <w:r w:rsidRPr="001C4907">
        <w:rPr>
          <w:rFonts w:asciiTheme="minorEastAsia" w:eastAsiaTheme="minorEastAsia" w:hAnsiTheme="minorEastAsia" w:hint="eastAsia"/>
          <w:b/>
          <w:bCs/>
          <w:color w:val="000000"/>
        </w:rPr>
        <w:t>：</w:t>
      </w:r>
    </w:p>
    <w:p w14:paraId="46B346DE" w14:textId="77777777" w:rsidR="00D570A8" w:rsidRPr="001C4907" w:rsidRDefault="00D570A8" w:rsidP="001C4907">
      <w:pPr>
        <w:widowControl/>
        <w:shd w:val="clear" w:color="auto" w:fill="FFFFFF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1C4907">
        <w:rPr>
          <w:rFonts w:asciiTheme="minorEastAsia" w:hAnsiTheme="minorEastAsia" w:cs="宋体" w:hint="eastAsia"/>
          <w:bCs/>
          <w:kern w:val="0"/>
          <w:sz w:val="24"/>
          <w:szCs w:val="24"/>
        </w:rPr>
        <w:t>1．</w:t>
      </w:r>
      <w:r w:rsidRPr="001C4907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全日制在校本科生、经济学院在读研究生； </w:t>
      </w:r>
    </w:p>
    <w:p w14:paraId="66B28BE3" w14:textId="77777777" w:rsidR="00D570A8" w:rsidRPr="001C4907" w:rsidRDefault="00D570A8" w:rsidP="001C4907">
      <w:pPr>
        <w:widowControl/>
        <w:shd w:val="clear" w:color="auto" w:fill="FFFFFF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1C4907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2. 热爱祖国、遵纪守法、诚实守信、品行端正、举止文明；</w:t>
      </w:r>
    </w:p>
    <w:p w14:paraId="6AAD6A1D" w14:textId="77777777" w:rsidR="00D570A8" w:rsidRPr="001C4907" w:rsidRDefault="00D570A8" w:rsidP="001C4907">
      <w:pPr>
        <w:widowControl/>
        <w:shd w:val="clear" w:color="auto" w:fill="FFFFFF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1C4907"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3.</w:t>
      </w:r>
      <w:r w:rsidR="001C4907"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 xml:space="preserve"> </w:t>
      </w:r>
      <w:r w:rsidRPr="001C4907"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品学兼优，身心健康；</w:t>
      </w:r>
    </w:p>
    <w:p w14:paraId="19CCD4E5" w14:textId="77777777" w:rsidR="009D5345" w:rsidRPr="001C4907" w:rsidRDefault="009D5345" w:rsidP="001C4907">
      <w:pPr>
        <w:pStyle w:val="a3"/>
        <w:shd w:val="clear" w:color="auto" w:fill="FFFFFF"/>
        <w:spacing w:before="0" w:beforeAutospacing="0" w:after="0" w:afterAutospacing="0"/>
        <w:ind w:right="120"/>
        <w:rPr>
          <w:rFonts w:asciiTheme="minorEastAsia" w:eastAsiaTheme="minorEastAsia" w:hAnsiTheme="minorEastAsia"/>
          <w:bCs/>
          <w:color w:val="000000"/>
        </w:rPr>
      </w:pPr>
    </w:p>
    <w:p w14:paraId="6210206B" w14:textId="77777777" w:rsidR="00C37446" w:rsidRPr="00A149F4" w:rsidRDefault="00B8419D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FF0000"/>
        </w:rPr>
      </w:pPr>
      <w:r w:rsidRPr="00A149F4">
        <w:rPr>
          <w:rFonts w:asciiTheme="minorEastAsia" w:eastAsiaTheme="minorEastAsia" w:hAnsiTheme="minorEastAsia"/>
          <w:b/>
          <w:bCs/>
          <w:color w:val="FF0000"/>
        </w:rPr>
        <w:t>可选</w:t>
      </w:r>
      <w:r w:rsidR="009D5345" w:rsidRPr="00A149F4">
        <w:rPr>
          <w:rFonts w:asciiTheme="minorEastAsia" w:eastAsiaTheme="minorEastAsia" w:hAnsiTheme="minorEastAsia"/>
          <w:b/>
          <w:bCs/>
          <w:color w:val="FF0000"/>
        </w:rPr>
        <w:t>主题：</w:t>
      </w:r>
    </w:p>
    <w:p w14:paraId="1FB890CD" w14:textId="77777777" w:rsidR="009D5345" w:rsidRPr="001C4907" w:rsidRDefault="007859B0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金融工程、商务分析、市场策略、国际关系</w:t>
      </w:r>
    </w:p>
    <w:p w14:paraId="0697B97B" w14:textId="77777777" w:rsidR="007859B0" w:rsidRPr="001C4907" w:rsidRDefault="007859B0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</w:p>
    <w:p w14:paraId="05B34F39" w14:textId="77777777" w:rsidR="00DE0F18" w:rsidRPr="001C4907" w:rsidRDefault="00DE0F1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/>
          <w:bCs/>
          <w:color w:val="000000"/>
        </w:rPr>
        <w:t>课程师资：</w:t>
      </w:r>
    </w:p>
    <w:p w14:paraId="4AF2DF46" w14:textId="77777777" w:rsidR="00DE0F18" w:rsidRPr="001C4907" w:rsidRDefault="00DE0F1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/>
          <w:bCs/>
          <w:color w:val="000000"/>
        </w:rPr>
        <w:t>哥伦比亚大学工程学院、商学院和国际关系学院教授</w:t>
      </w:r>
    </w:p>
    <w:p w14:paraId="626C68A7" w14:textId="77777777" w:rsidR="00DE0F18" w:rsidRPr="001C4907" w:rsidRDefault="00DE0F1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</w:p>
    <w:p w14:paraId="73F7C1E8" w14:textId="77777777" w:rsidR="00002706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/>
          <w:bCs/>
          <w:color w:val="000000"/>
        </w:rPr>
        <w:t>课程对象：</w:t>
      </w:r>
    </w:p>
    <w:p w14:paraId="02D6C910" w14:textId="77777777" w:rsidR="00002706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在读大学本科生，不限专业</w:t>
      </w:r>
    </w:p>
    <w:p w14:paraId="04EC0DF5" w14:textId="77777777" w:rsidR="002F0C2D" w:rsidRPr="001C4907" w:rsidRDefault="002F0C2D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/>
          <w:bCs/>
          <w:color w:val="000000"/>
        </w:rPr>
        <w:t>项目费用：</w:t>
      </w:r>
      <w:r w:rsidR="00D21C84">
        <w:rPr>
          <w:rFonts w:asciiTheme="minorEastAsia" w:eastAsiaTheme="minorEastAsia" w:hAnsiTheme="minorEastAsia"/>
          <w:bCs/>
          <w:color w:val="000000"/>
        </w:rPr>
        <w:t>46</w:t>
      </w:r>
      <w:r w:rsidR="00EE352E" w:rsidRPr="001C4907">
        <w:rPr>
          <w:rFonts w:asciiTheme="minorEastAsia" w:eastAsiaTheme="minorEastAsia" w:hAnsiTheme="minorEastAsia"/>
          <w:bCs/>
          <w:color w:val="000000"/>
        </w:rPr>
        <w:t>0</w:t>
      </w:r>
      <w:r w:rsidRPr="001C4907">
        <w:rPr>
          <w:rFonts w:asciiTheme="minorEastAsia" w:eastAsiaTheme="minorEastAsia" w:hAnsiTheme="minorEastAsia"/>
          <w:bCs/>
          <w:color w:val="000000"/>
        </w:rPr>
        <w:t>0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美金</w:t>
      </w:r>
    </w:p>
    <w:p w14:paraId="6EE02ABF" w14:textId="77777777" w:rsidR="001C4907" w:rsidRDefault="009111AB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申请截止时间：</w:t>
      </w:r>
      <w:r w:rsidRPr="001C4907">
        <w:rPr>
          <w:rFonts w:asciiTheme="minorEastAsia" w:eastAsiaTheme="minorEastAsia" w:hAnsiTheme="minorEastAsia"/>
          <w:bCs/>
          <w:color w:val="000000"/>
        </w:rPr>
        <w:t>2020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年</w:t>
      </w:r>
      <w:r w:rsidR="00D21C84">
        <w:rPr>
          <w:rFonts w:asciiTheme="minorEastAsia" w:eastAsiaTheme="minorEastAsia" w:hAnsiTheme="minorEastAsia"/>
          <w:bCs/>
          <w:color w:val="000000"/>
        </w:rPr>
        <w:t>7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月</w:t>
      </w:r>
      <w:r w:rsidRPr="001C4907">
        <w:rPr>
          <w:rFonts w:asciiTheme="minorEastAsia" w:eastAsiaTheme="minorEastAsia" w:hAnsiTheme="minorEastAsia"/>
          <w:bCs/>
          <w:color w:val="000000"/>
        </w:rPr>
        <w:t>8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日</w:t>
      </w:r>
    </w:p>
    <w:p w14:paraId="28D4E1CE" w14:textId="77777777" w:rsidR="009D5345" w:rsidRPr="001C4907" w:rsidRDefault="009D5345" w:rsidP="001C4907">
      <w:pPr>
        <w:pStyle w:val="a3"/>
        <w:shd w:val="clear" w:color="auto" w:fill="FFFFFF"/>
        <w:spacing w:before="0" w:beforeAutospacing="0" w:after="0" w:afterAutospacing="0"/>
        <w:ind w:right="120"/>
        <w:rPr>
          <w:rFonts w:asciiTheme="minorEastAsia" w:eastAsiaTheme="minorEastAsia" w:hAnsiTheme="minorEastAsia"/>
          <w:bCs/>
          <w:color w:val="000000"/>
        </w:rPr>
      </w:pPr>
    </w:p>
    <w:p w14:paraId="09E77348" w14:textId="77777777" w:rsidR="00002706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/>
          <w:bCs/>
          <w:color w:val="000000"/>
        </w:rPr>
        <w:t>申请材料：</w:t>
      </w:r>
    </w:p>
    <w:p w14:paraId="0F3E43A9" w14:textId="77777777" w:rsidR="00577E06" w:rsidRPr="001C4907" w:rsidRDefault="008113A7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</w:rPr>
      </w:pPr>
      <w:hyperlink r:id="rId8" w:history="1">
        <w:r w:rsidR="00577E06" w:rsidRPr="001C4907">
          <w:rPr>
            <w:rFonts w:asciiTheme="minorEastAsia" w:eastAsiaTheme="minorEastAsia" w:hAnsiTheme="minorEastAsia"/>
          </w:rPr>
          <w:t>请发邮件时写上个人信息，包括姓名、学号、院系、专业、</w:t>
        </w:r>
        <w:r w:rsidR="00577E06" w:rsidRPr="00A149F4">
          <w:rPr>
            <w:rFonts w:asciiTheme="minorEastAsia" w:eastAsiaTheme="minorEastAsia" w:hAnsiTheme="minorEastAsia"/>
            <w:color w:val="FF0000"/>
          </w:rPr>
          <w:t>申请的</w:t>
        </w:r>
        <w:r w:rsidR="00B8419D" w:rsidRPr="00A149F4">
          <w:rPr>
            <w:rFonts w:asciiTheme="minorEastAsia" w:eastAsiaTheme="minorEastAsia" w:hAnsiTheme="minorEastAsia"/>
            <w:color w:val="FF0000"/>
          </w:rPr>
          <w:t>主题</w:t>
        </w:r>
        <w:r w:rsidR="00577E06" w:rsidRPr="00A149F4">
          <w:rPr>
            <w:rFonts w:asciiTheme="minorEastAsia" w:eastAsiaTheme="minorEastAsia" w:hAnsiTheme="minorEastAsia"/>
            <w:color w:val="FF0000"/>
          </w:rPr>
          <w:t>名称</w:t>
        </w:r>
      </w:hyperlink>
    </w:p>
    <w:p w14:paraId="62B66E34" w14:textId="77777777" w:rsidR="0088700D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color w:val="2E2E2E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个人中英文简历</w:t>
      </w:r>
      <w:r w:rsidR="00377C7F" w:rsidRPr="001C4907">
        <w:rPr>
          <w:rFonts w:asciiTheme="minorEastAsia" w:eastAsiaTheme="minorEastAsia" w:hAnsiTheme="minorEastAsia" w:hint="eastAsia"/>
          <w:bCs/>
          <w:color w:val="000000"/>
        </w:rPr>
        <w:t>和申请表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发至</w:t>
      </w:r>
      <w:r w:rsidR="00577E06" w:rsidRPr="001C4907">
        <w:rPr>
          <w:rFonts w:asciiTheme="minorEastAsia" w:eastAsiaTheme="minorEastAsia" w:hAnsiTheme="minorEastAsia" w:hint="eastAsia"/>
          <w:bCs/>
          <w:color w:val="000000"/>
        </w:rPr>
        <w:t>：</w:t>
      </w:r>
      <w:r w:rsidR="008113A7">
        <w:rPr>
          <w:rFonts w:hint="eastAsia"/>
        </w:rPr>
        <w:t>out</w:t>
      </w:r>
      <w:r w:rsidR="008113A7">
        <w:t>going</w:t>
      </w:r>
      <w:bookmarkStart w:id="0" w:name="_GoBack"/>
      <w:bookmarkEnd w:id="0"/>
      <w:r w:rsidR="00F112AF" w:rsidRPr="00F112AF">
        <w:t>@ustc.edu.cn</w:t>
      </w:r>
      <w:r w:rsidR="00577E06" w:rsidRPr="001C4907">
        <w:rPr>
          <w:rFonts w:asciiTheme="minorEastAsia" w:eastAsiaTheme="minorEastAsia" w:hAnsiTheme="minorEastAsia"/>
          <w:color w:val="2E2E2E"/>
        </w:rPr>
        <w:t xml:space="preserve"> </w:t>
      </w:r>
    </w:p>
    <w:p w14:paraId="0BAEA97E" w14:textId="77777777" w:rsidR="00002706" w:rsidRPr="001C4907" w:rsidRDefault="00DD471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ajorEastAsia" w:eastAsiaTheme="majorEastAsia" w:hAnsiTheme="majorEastAsia"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收到邮件</w:t>
      </w:r>
      <w:r w:rsidR="0089701C" w:rsidRPr="001C4907">
        <w:rPr>
          <w:rFonts w:asciiTheme="minorEastAsia" w:eastAsiaTheme="minorEastAsia" w:hAnsiTheme="minorEastAsia" w:hint="eastAsia"/>
          <w:bCs/>
          <w:color w:val="000000"/>
        </w:rPr>
        <w:t>后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先审核材料，</w:t>
      </w:r>
      <w:r w:rsidR="00002706" w:rsidRPr="001C4907">
        <w:rPr>
          <w:rFonts w:asciiTheme="minorEastAsia" w:eastAsiaTheme="minorEastAsia" w:hAnsiTheme="minorEastAsia" w:hint="eastAsia"/>
          <w:bCs/>
          <w:color w:val="000000"/>
        </w:rPr>
        <w:t>后安排电话英文面试</w:t>
      </w:r>
      <w:r w:rsidR="001C4907">
        <w:rPr>
          <w:rFonts w:asciiTheme="majorEastAsia" w:eastAsiaTheme="majorEastAsia" w:hAnsiTheme="majorEastAsia" w:hint="eastAsia"/>
          <w:bCs/>
          <w:color w:val="000000"/>
        </w:rPr>
        <w:t>。</w:t>
      </w:r>
      <w:r w:rsidR="001C4907" w:rsidRPr="00A149F4">
        <w:rPr>
          <w:rFonts w:asciiTheme="majorEastAsia" w:eastAsiaTheme="majorEastAsia" w:hAnsiTheme="majorEastAsia" w:hint="eastAsia"/>
          <w:bCs/>
          <w:color w:val="FF0000"/>
        </w:rPr>
        <w:t>每个主题招满6人即开课。</w:t>
      </w:r>
    </w:p>
    <w:p w14:paraId="46A91021" w14:textId="77777777" w:rsidR="009D5345" w:rsidRPr="001C4907" w:rsidRDefault="009D5345" w:rsidP="001C4907">
      <w:pPr>
        <w:pStyle w:val="a3"/>
        <w:shd w:val="clear" w:color="auto" w:fill="FFFFFF"/>
        <w:spacing w:before="0" w:beforeAutospacing="0" w:after="0" w:afterAutospacing="0"/>
        <w:ind w:right="120"/>
        <w:rPr>
          <w:rFonts w:asciiTheme="minorEastAsia" w:eastAsiaTheme="minorEastAsia" w:hAnsiTheme="minorEastAsia"/>
          <w:bCs/>
          <w:color w:val="000000"/>
        </w:rPr>
      </w:pPr>
    </w:p>
    <w:p w14:paraId="5EDC9528" w14:textId="77777777" w:rsidR="00002706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/>
          <w:bCs/>
          <w:color w:val="000000"/>
        </w:rPr>
        <w:t>课程收获：</w:t>
      </w:r>
    </w:p>
    <w:p w14:paraId="4F531132" w14:textId="77777777" w:rsidR="00C37446" w:rsidRPr="001C4907" w:rsidRDefault="00002706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  <w:r w:rsidRPr="001C4907">
        <w:rPr>
          <w:rFonts w:asciiTheme="minorEastAsia" w:eastAsiaTheme="minorEastAsia" w:hAnsiTheme="minorEastAsia" w:hint="eastAsia"/>
          <w:bCs/>
          <w:color w:val="000000"/>
        </w:rPr>
        <w:t>除了获得推荐信和官方认可的成绩单以外，首期在线课程学员还将获得</w:t>
      </w:r>
      <w:r w:rsidR="00D03858" w:rsidRPr="001C4907">
        <w:rPr>
          <w:rFonts w:asciiTheme="minorEastAsia" w:eastAsiaTheme="minorEastAsia" w:hAnsiTheme="minorEastAsia" w:hint="eastAsia"/>
          <w:bCs/>
          <w:color w:val="000000"/>
        </w:rPr>
        <w:t>高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价值</w:t>
      </w:r>
      <w:r w:rsidR="00D03858" w:rsidRPr="001C4907">
        <w:rPr>
          <w:rFonts w:asciiTheme="minorEastAsia" w:eastAsiaTheme="minorEastAsia" w:hAnsiTheme="minorEastAsia" w:hint="eastAsia"/>
          <w:bCs/>
          <w:color w:val="000000"/>
        </w:rPr>
        <w:t>的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留学和求职指导，</w:t>
      </w:r>
      <w:r w:rsidR="0088700D" w:rsidRPr="001C4907">
        <w:rPr>
          <w:rFonts w:asciiTheme="minorEastAsia" w:eastAsiaTheme="minorEastAsia" w:hAnsiTheme="minorEastAsia" w:hint="eastAsia"/>
          <w:bCs/>
          <w:color w:val="000000"/>
        </w:rPr>
        <w:t>将</w:t>
      </w:r>
      <w:r w:rsidR="008A3F9D" w:rsidRPr="001C4907">
        <w:rPr>
          <w:rFonts w:asciiTheme="minorEastAsia" w:eastAsiaTheme="minorEastAsia" w:hAnsiTheme="minorEastAsia" w:hint="eastAsia"/>
          <w:bCs/>
          <w:color w:val="000000"/>
        </w:rPr>
        <w:t>获得实习信息分享和参加其他学长学姐分享活动</w:t>
      </w:r>
      <w:r w:rsidRPr="001C4907">
        <w:rPr>
          <w:rFonts w:asciiTheme="minorEastAsia" w:eastAsiaTheme="minorEastAsia" w:hAnsiTheme="minorEastAsia" w:hint="eastAsia"/>
          <w:bCs/>
          <w:color w:val="000000"/>
        </w:rPr>
        <w:t>。</w:t>
      </w:r>
    </w:p>
    <w:p w14:paraId="40C79A0F" w14:textId="77777777" w:rsidR="00D03858" w:rsidRPr="001C4907" w:rsidRDefault="00D0385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</w:p>
    <w:p w14:paraId="446E04B2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/>
          <w:bCs/>
          <w:color w:val="000000"/>
        </w:rPr>
        <w:t>Program Overview</w:t>
      </w:r>
    </w:p>
    <w:p w14:paraId="4BB6F2EF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All classes in English</w:t>
      </w:r>
    </w:p>
    <w:p w14:paraId="4492A599" w14:textId="77777777" w:rsidR="00A31A6F" w:rsidRPr="00A149F4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FF0000"/>
        </w:rPr>
      </w:pPr>
      <w:r w:rsidRPr="00A149F4">
        <w:rPr>
          <w:rFonts w:asciiTheme="minorEastAsia" w:eastAsiaTheme="minorEastAsia" w:hAnsiTheme="minorEastAsia" w:cs="Times New Roman"/>
          <w:bCs/>
          <w:color w:val="FF0000"/>
        </w:rPr>
        <w:t xml:space="preserve">32 hours each seminar including 16 hours online and 16 hours offline </w:t>
      </w:r>
    </w:p>
    <w:p w14:paraId="48E7B234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lastRenderedPageBreak/>
        <w:t xml:space="preserve">Final report and presentation required </w:t>
      </w:r>
    </w:p>
    <w:p w14:paraId="7BAC43A3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Certificate and transcript awarded upon performance</w:t>
      </w:r>
    </w:p>
    <w:p w14:paraId="1AABC0C0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Small class size</w:t>
      </w:r>
    </w:p>
    <w:p w14:paraId="4A0E3508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</w:p>
    <w:p w14:paraId="1E153EFD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/>
          <w:bCs/>
          <w:color w:val="000000"/>
        </w:rPr>
        <w:t>Seminar Topics</w:t>
      </w:r>
    </w:p>
    <w:p w14:paraId="301E2389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Financial Engineering</w:t>
      </w:r>
    </w:p>
    <w:p w14:paraId="0F461E62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Business Analytics</w:t>
      </w:r>
    </w:p>
    <w:p w14:paraId="10084064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Marketing Strategies</w:t>
      </w:r>
    </w:p>
    <w:p w14:paraId="279AE4F1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>International Affairs</w:t>
      </w:r>
    </w:p>
    <w:p w14:paraId="7C4DB642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</w:p>
    <w:p w14:paraId="4C55F178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/>
          <w:bCs/>
          <w:color w:val="000000"/>
        </w:rPr>
        <w:t>Online Class Format</w:t>
      </w:r>
    </w:p>
    <w:p w14:paraId="181D6D3A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Cs/>
          <w:color w:val="000000"/>
        </w:rPr>
        <w:t xml:space="preserve">Classes will be conducted through Webcast or Zoom. The participants may engage in teaching and learning anywhere they prefer with good Wi-Fi signal. </w:t>
      </w:r>
    </w:p>
    <w:p w14:paraId="3BF3FB60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</w:p>
    <w:p w14:paraId="19FF5949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/>
          <w:bCs/>
          <w:color w:val="000000"/>
        </w:rPr>
      </w:pPr>
      <w:r w:rsidRPr="001C4907">
        <w:rPr>
          <w:rFonts w:asciiTheme="minorEastAsia" w:eastAsiaTheme="minorEastAsia" w:hAnsiTheme="minorEastAsia" w:cs="Times New Roman"/>
          <w:b/>
          <w:bCs/>
          <w:color w:val="000000"/>
        </w:rPr>
        <w:t>Program Fee</w:t>
      </w:r>
    </w:p>
    <w:p w14:paraId="7410FCF7" w14:textId="77777777" w:rsidR="00A31A6F" w:rsidRPr="001C4907" w:rsidRDefault="00A31A6F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 w:cs="Times New Roman"/>
          <w:bCs/>
          <w:color w:val="000000"/>
        </w:rPr>
      </w:pPr>
      <w:r w:rsidRPr="00A149F4">
        <w:rPr>
          <w:rFonts w:asciiTheme="minorEastAsia" w:eastAsiaTheme="minorEastAsia" w:hAnsiTheme="minorEastAsia" w:cs="Times New Roman"/>
          <w:bCs/>
          <w:color w:val="FF0000"/>
        </w:rPr>
        <w:t>4</w:t>
      </w:r>
      <w:r w:rsidR="00F112AF">
        <w:rPr>
          <w:rFonts w:asciiTheme="minorEastAsia" w:eastAsiaTheme="minorEastAsia" w:hAnsiTheme="minorEastAsia" w:cs="Times New Roman"/>
          <w:bCs/>
          <w:color w:val="FF0000"/>
        </w:rPr>
        <w:t>6</w:t>
      </w:r>
      <w:r w:rsidRPr="00A149F4">
        <w:rPr>
          <w:rFonts w:asciiTheme="minorEastAsia" w:eastAsiaTheme="minorEastAsia" w:hAnsiTheme="minorEastAsia" w:cs="Times New Roman"/>
          <w:bCs/>
          <w:color w:val="FF0000"/>
        </w:rPr>
        <w:t xml:space="preserve">00 </w:t>
      </w:r>
      <w:proofErr w:type="gramStart"/>
      <w:r w:rsidRPr="00A149F4">
        <w:rPr>
          <w:rFonts w:asciiTheme="minorEastAsia" w:eastAsiaTheme="minorEastAsia" w:hAnsiTheme="minorEastAsia" w:cs="Times New Roman"/>
          <w:bCs/>
          <w:color w:val="FF0000"/>
        </w:rPr>
        <w:t>USD</w:t>
      </w:r>
      <w:r w:rsidRPr="001C4907">
        <w:rPr>
          <w:rFonts w:asciiTheme="minorEastAsia" w:eastAsiaTheme="minorEastAsia" w:hAnsiTheme="minorEastAsia" w:cs="Times New Roman"/>
          <w:bCs/>
          <w:color w:val="000000"/>
        </w:rPr>
        <w:t xml:space="preserve"> which includes tuition for development and instruction of online classes, assessment of participants’ performance during the seminars, and assistance</w:t>
      </w:r>
      <w:proofErr w:type="gramEnd"/>
      <w:r w:rsidRPr="001C4907">
        <w:rPr>
          <w:rFonts w:asciiTheme="minorEastAsia" w:eastAsiaTheme="minorEastAsia" w:hAnsiTheme="minorEastAsia" w:cs="Times New Roman"/>
          <w:bCs/>
          <w:color w:val="000000"/>
        </w:rPr>
        <w:t xml:space="preserve"> costs. </w:t>
      </w:r>
    </w:p>
    <w:p w14:paraId="4AC57974" w14:textId="77777777" w:rsidR="00D03858" w:rsidRPr="001C4907" w:rsidRDefault="00D03858" w:rsidP="001C4907">
      <w:pPr>
        <w:pStyle w:val="a3"/>
        <w:shd w:val="clear" w:color="auto" w:fill="FFFFFF"/>
        <w:spacing w:before="0" w:beforeAutospacing="0" w:after="0" w:afterAutospacing="0"/>
        <w:ind w:left="120" w:right="120"/>
        <w:rPr>
          <w:rFonts w:asciiTheme="minorEastAsia" w:eastAsiaTheme="minorEastAsia" w:hAnsiTheme="minorEastAsia"/>
          <w:bCs/>
          <w:color w:val="000000"/>
        </w:rPr>
      </w:pPr>
    </w:p>
    <w:p w14:paraId="14D13C5F" w14:textId="77777777" w:rsidR="00290D1A" w:rsidRPr="001C4907" w:rsidRDefault="00290D1A" w:rsidP="00F112AF">
      <w:pPr>
        <w:pStyle w:val="a3"/>
        <w:shd w:val="clear" w:color="auto" w:fill="FFFFFF"/>
        <w:spacing w:before="0" w:beforeAutospacing="0" w:after="0" w:afterAutospacing="0"/>
        <w:ind w:right="120"/>
        <w:rPr>
          <w:rFonts w:asciiTheme="majorEastAsia" w:eastAsiaTheme="majorEastAsia" w:hAnsiTheme="majorEastAsia"/>
          <w:bCs/>
          <w:color w:val="000000"/>
        </w:rPr>
      </w:pPr>
    </w:p>
    <w:sectPr w:rsidR="00290D1A" w:rsidRPr="001C4907" w:rsidSect="000E4D5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05B28" w14:textId="77777777" w:rsidR="00096D83" w:rsidRDefault="00096D83" w:rsidP="00577E06">
      <w:r>
        <w:separator/>
      </w:r>
    </w:p>
  </w:endnote>
  <w:endnote w:type="continuationSeparator" w:id="0">
    <w:p w14:paraId="5F05534E" w14:textId="77777777" w:rsidR="00096D83" w:rsidRDefault="00096D83" w:rsidP="005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5CB33" w14:textId="77777777" w:rsidR="00096D83" w:rsidRDefault="00096D83" w:rsidP="00577E06">
      <w:r>
        <w:separator/>
      </w:r>
    </w:p>
  </w:footnote>
  <w:footnote w:type="continuationSeparator" w:id="0">
    <w:p w14:paraId="44B7E753" w14:textId="77777777" w:rsidR="00096D83" w:rsidRDefault="00096D83" w:rsidP="005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5E31"/>
    <w:multiLevelType w:val="hybridMultilevel"/>
    <w:tmpl w:val="08DE6E8C"/>
    <w:lvl w:ilvl="0" w:tplc="3AFE8D3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46"/>
    <w:rsid w:val="00002706"/>
    <w:rsid w:val="00011531"/>
    <w:rsid w:val="00096D83"/>
    <w:rsid w:val="000E4D5B"/>
    <w:rsid w:val="000E58AD"/>
    <w:rsid w:val="000F7ED8"/>
    <w:rsid w:val="001022FA"/>
    <w:rsid w:val="00135084"/>
    <w:rsid w:val="001C4907"/>
    <w:rsid w:val="0029092E"/>
    <w:rsid w:val="00290D1A"/>
    <w:rsid w:val="002C1150"/>
    <w:rsid w:val="002C2EE9"/>
    <w:rsid w:val="002D30E8"/>
    <w:rsid w:val="002F0C2D"/>
    <w:rsid w:val="00377C7F"/>
    <w:rsid w:val="003929FE"/>
    <w:rsid w:val="004129C8"/>
    <w:rsid w:val="0044475F"/>
    <w:rsid w:val="00465DB8"/>
    <w:rsid w:val="004F50F8"/>
    <w:rsid w:val="00521B80"/>
    <w:rsid w:val="00561479"/>
    <w:rsid w:val="00577E06"/>
    <w:rsid w:val="005848B9"/>
    <w:rsid w:val="00630BF1"/>
    <w:rsid w:val="00682ABF"/>
    <w:rsid w:val="0073262F"/>
    <w:rsid w:val="00764755"/>
    <w:rsid w:val="00772C04"/>
    <w:rsid w:val="007859B0"/>
    <w:rsid w:val="0078787E"/>
    <w:rsid w:val="007C5926"/>
    <w:rsid w:val="008071C5"/>
    <w:rsid w:val="008113A7"/>
    <w:rsid w:val="0088700D"/>
    <w:rsid w:val="0089701C"/>
    <w:rsid w:val="008A3F9D"/>
    <w:rsid w:val="008A6C75"/>
    <w:rsid w:val="009111AB"/>
    <w:rsid w:val="00963E6C"/>
    <w:rsid w:val="009711EE"/>
    <w:rsid w:val="00976C79"/>
    <w:rsid w:val="009913CE"/>
    <w:rsid w:val="009A76C3"/>
    <w:rsid w:val="009D5345"/>
    <w:rsid w:val="009E3928"/>
    <w:rsid w:val="00A149F4"/>
    <w:rsid w:val="00A31A6F"/>
    <w:rsid w:val="00B137E9"/>
    <w:rsid w:val="00B43E9A"/>
    <w:rsid w:val="00B8419D"/>
    <w:rsid w:val="00BA0FBA"/>
    <w:rsid w:val="00C37446"/>
    <w:rsid w:val="00C91FC2"/>
    <w:rsid w:val="00D03858"/>
    <w:rsid w:val="00D050FC"/>
    <w:rsid w:val="00D06B0D"/>
    <w:rsid w:val="00D1756E"/>
    <w:rsid w:val="00D21C84"/>
    <w:rsid w:val="00D259DB"/>
    <w:rsid w:val="00D570A8"/>
    <w:rsid w:val="00D85FEE"/>
    <w:rsid w:val="00D95AC2"/>
    <w:rsid w:val="00DD471F"/>
    <w:rsid w:val="00DE0F18"/>
    <w:rsid w:val="00E34CAE"/>
    <w:rsid w:val="00EC1ED7"/>
    <w:rsid w:val="00EE352E"/>
    <w:rsid w:val="00F112AF"/>
    <w:rsid w:val="00F54B48"/>
    <w:rsid w:val="00F709EC"/>
    <w:rsid w:val="00FA24E9"/>
    <w:rsid w:val="00FC4AAE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5E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7446"/>
    <w:rPr>
      <w:b/>
      <w:bCs/>
    </w:rPr>
  </w:style>
  <w:style w:type="character" w:styleId="a5">
    <w:name w:val="Hyperlink"/>
    <w:basedOn w:val="a0"/>
    <w:uiPriority w:val="99"/>
    <w:semiHidden/>
    <w:unhideWhenUsed/>
    <w:rsid w:val="00EE352E"/>
    <w:rPr>
      <w:rFonts w:ascii="微软雅黑" w:eastAsia="微软雅黑" w:hAnsi="微软雅黑" w:hint="eastAsia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7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577E0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7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577E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7446"/>
    <w:rPr>
      <w:b/>
      <w:bCs/>
    </w:rPr>
  </w:style>
  <w:style w:type="character" w:styleId="a5">
    <w:name w:val="Hyperlink"/>
    <w:basedOn w:val="a0"/>
    <w:uiPriority w:val="99"/>
    <w:semiHidden/>
    <w:unhideWhenUsed/>
    <w:rsid w:val="00EE352E"/>
    <w:rPr>
      <w:rFonts w:ascii="微软雅黑" w:eastAsia="微软雅黑" w:hAnsi="微软雅黑" w:hint="eastAsia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7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577E0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7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577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&#23558;&#30005;&#23376;&#29256;&#30340;&#30003;&#35831;&#26448;&#26009;&#21457;&#36865;&#33267;jjxy@zju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apple apple</cp:lastModifiedBy>
  <cp:revision>6</cp:revision>
  <dcterms:created xsi:type="dcterms:W3CDTF">2020-05-28T02:37:00Z</dcterms:created>
  <dcterms:modified xsi:type="dcterms:W3CDTF">2020-07-03T07:33:00Z</dcterms:modified>
</cp:coreProperties>
</file>